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1E6" w:rsidRDefault="00631CC1">
      <w:r>
        <w:t xml:space="preserve">CQL </w:t>
      </w:r>
      <w:bookmarkStart w:id="0" w:name="_GoBack"/>
      <w:bookmarkEnd w:id="0"/>
      <w:r w:rsidR="00BC16F0">
        <w:t xml:space="preserve">January 2020 </w:t>
      </w:r>
    </w:p>
    <w:p w:rsidR="00BC16F0" w:rsidRDefault="00BC16F0"/>
    <w:p w:rsidR="00BC16F0" w:rsidRDefault="00BC16F0">
      <w:r>
        <w:t xml:space="preserve">Today we undertook a design exercise under the theme of ‘Fractured Alphabets’ hosted by </w:t>
      </w:r>
      <w:proofErr w:type="spellStart"/>
      <w:r>
        <w:t>Jeni</w:t>
      </w:r>
      <w:proofErr w:type="spellEnd"/>
      <w:r>
        <w:t xml:space="preserve"> Rutherford, whereby we </w:t>
      </w:r>
      <w:proofErr w:type="spellStart"/>
      <w:r>
        <w:t>freecut</w:t>
      </w:r>
      <w:proofErr w:type="spellEnd"/>
      <w:r>
        <w:t xml:space="preserve"> from coloured paper letters of the alphabet either as random letters or taken from a short word. These letters,</w:t>
      </w:r>
      <w:r w:rsidRPr="00BC16F0">
        <w:t xml:space="preserve"> </w:t>
      </w:r>
      <w:r>
        <w:t xml:space="preserve">using the positive or negative or a combination of both, were then either further cut into segments or just woven through or placed on each other to create a pleasing design. These designs will form the basis of the first of four 9 </w:t>
      </w:r>
      <w:proofErr w:type="gramStart"/>
      <w:r>
        <w:t>inch</w:t>
      </w:r>
      <w:proofErr w:type="gramEnd"/>
      <w:r>
        <w:t xml:space="preserve"> x 9 inch journal quilts to be exhibited at a later date.</w:t>
      </w:r>
    </w:p>
    <w:sectPr w:rsidR="00BC16F0" w:rsidSect="001751B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F0"/>
    <w:rsid w:val="001751B9"/>
    <w:rsid w:val="00631CC1"/>
    <w:rsid w:val="008671E6"/>
    <w:rsid w:val="00BC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5629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468</Characters>
  <Application>Microsoft Macintosh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Nicqui Willis</dc:creator>
  <cp:keywords/>
  <dc:description/>
  <cp:lastModifiedBy>Nicqui Willis</cp:lastModifiedBy>
  <cp:revision>1</cp:revision>
  <dcterms:created xsi:type="dcterms:W3CDTF">2020-01-18T11:36:00Z</dcterms:created>
  <dcterms:modified xsi:type="dcterms:W3CDTF">2020-01-18T11:48:00Z</dcterms:modified>
</cp:coreProperties>
</file>